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94" w:rsidRPr="00D02094" w:rsidRDefault="00D02094" w:rsidP="00D02094">
      <w:pPr>
        <w:pStyle w:val="Heading1"/>
        <w:rPr>
          <w:rFonts w:asciiTheme="majorHAnsi" w:hAnsiTheme="majorHAnsi" w:cstheme="majorHAnsi"/>
          <w:sz w:val="36"/>
          <w:szCs w:val="36"/>
          <w:u w:val="single"/>
        </w:rPr>
      </w:pPr>
      <w:r w:rsidRPr="00D02094">
        <w:rPr>
          <w:rFonts w:asciiTheme="majorHAnsi" w:hAnsiTheme="majorHAnsi" w:cstheme="majorHAnsi"/>
          <w:sz w:val="36"/>
          <w:szCs w:val="36"/>
          <w:u w:val="single"/>
        </w:rPr>
        <w:t>General Workplace Policies</w:t>
      </w:r>
    </w:p>
    <w:p w:rsidR="00D02094" w:rsidRPr="00D02094" w:rsidRDefault="00D02094" w:rsidP="00D02094">
      <w:pPr>
        <w:pStyle w:val="Para"/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We want</w:t>
      </w:r>
      <w:r w:rsidRPr="00D02094">
        <w:rPr>
          <w:rFonts w:asciiTheme="majorHAnsi" w:hAnsiTheme="majorHAnsi" w:cstheme="majorHAnsi"/>
        </w:rPr>
        <w:t xml:space="preserve"> to encourage a safe and pleasant work atmosphere.  This can only happen when everyone cooperates and commits to appropriate standards of behavior.</w:t>
      </w:r>
    </w:p>
    <w:p w:rsidR="00D02094" w:rsidRPr="00D02094" w:rsidRDefault="00D02094" w:rsidP="00D02094">
      <w:pPr>
        <w:pStyle w:val="Para"/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 xml:space="preserve">The following is a list of behaviors that the company considers unacceptable.  Any employee found engaging in these behaviors will be subject to disciplinary actions including </w:t>
      </w:r>
      <w:r w:rsidRPr="00D02094">
        <w:rPr>
          <w:rFonts w:asciiTheme="majorHAnsi" w:hAnsiTheme="majorHAnsi" w:cstheme="majorHAnsi"/>
        </w:rPr>
        <w:t xml:space="preserve">but not limited to </w:t>
      </w:r>
      <w:r w:rsidRPr="00D02094">
        <w:rPr>
          <w:rFonts w:asciiTheme="majorHAnsi" w:hAnsiTheme="majorHAnsi" w:cstheme="majorHAnsi"/>
        </w:rPr>
        <w:t>reprimand, warning, layoff, or dismissal:</w:t>
      </w:r>
      <w:bookmarkStart w:id="0" w:name="_GoBack"/>
      <w:bookmarkEnd w:id="0"/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Failure to be at the work place, ready to work, at the regular starting time.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Willfully damaging, destroying, or stealing property belonging to fellow employees or the company.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Fighting or engaging in horseplay or disorderly conduct.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Refusing or failing to carry out any instructions of a supervisor.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Leaving your work station (except for reasonable personal needs) without permission from your supervisor.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Ignoring work duties during working hours.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Coming to work under the influence of alcohol or any drug, or bringing alcoholic beverages or drugs onto company property.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Intentionally giving any false or misleading information to obtain employment or a leave of absence.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Using threatening or abusive l</w:t>
      </w:r>
      <w:r>
        <w:rPr>
          <w:rFonts w:asciiTheme="majorHAnsi" w:hAnsiTheme="majorHAnsi" w:cstheme="majorHAnsi"/>
        </w:rPr>
        <w:t>anguage toward a fellow employee or customer</w:t>
      </w:r>
      <w:r w:rsidRPr="00D02094">
        <w:rPr>
          <w:rFonts w:asciiTheme="majorHAnsi" w:hAnsiTheme="majorHAnsi" w:cstheme="majorHAnsi"/>
        </w:rPr>
        <w:t>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Punching another employee’s time card or falsifying any record.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Smoking contrary to established policy or violating any other fire protection regulation</w:t>
      </w:r>
      <w:r>
        <w:rPr>
          <w:rFonts w:asciiTheme="majorHAnsi" w:hAnsiTheme="majorHAnsi" w:cstheme="majorHAnsi"/>
        </w:rPr>
        <w:t>s</w:t>
      </w:r>
      <w:r w:rsidRPr="00D02094">
        <w:rPr>
          <w:rFonts w:asciiTheme="majorHAnsi" w:hAnsiTheme="majorHAnsi" w:cstheme="majorHAnsi"/>
        </w:rPr>
        <w:t>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Willfully or habitually violating safety or health regulations.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Failing to wear clothing conforming to standards set by the company.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Being tardy or taking unexcused absences from work.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 xml:space="preserve">Not taking proper care of, neglecting, or abusing company equipment </w:t>
      </w:r>
      <w:r>
        <w:rPr>
          <w:rFonts w:asciiTheme="majorHAnsi" w:hAnsiTheme="majorHAnsi" w:cstheme="majorHAnsi"/>
        </w:rPr>
        <w:t>or</w:t>
      </w:r>
      <w:r w:rsidRPr="00D02094">
        <w:rPr>
          <w:rFonts w:asciiTheme="majorHAnsi" w:hAnsiTheme="majorHAnsi" w:cstheme="majorHAnsi"/>
        </w:rPr>
        <w:t xml:space="preserve"> tools.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Using company equipment in an unauthorized manner.</w:t>
      </w:r>
    </w:p>
    <w:p w:rsidR="00D02094" w:rsidRPr="00D02094" w:rsidRDefault="00D02094" w:rsidP="00D02094">
      <w:pPr>
        <w:pStyle w:val="ListNumber"/>
        <w:numPr>
          <w:ilvl w:val="0"/>
          <w:numId w:val="1"/>
        </w:numPr>
        <w:rPr>
          <w:rFonts w:asciiTheme="majorHAnsi" w:hAnsiTheme="majorHAnsi" w:cstheme="majorHAnsi"/>
        </w:rPr>
      </w:pPr>
      <w:r w:rsidRPr="00D02094">
        <w:rPr>
          <w:rFonts w:asciiTheme="majorHAnsi" w:hAnsiTheme="majorHAnsi" w:cstheme="majorHAnsi"/>
        </w:rPr>
        <w:t>Possessing firearms or weapons of any kind on company property.</w:t>
      </w:r>
    </w:p>
    <w:p w:rsidR="00F24C00" w:rsidRPr="00D02094" w:rsidRDefault="00F24C00">
      <w:pPr>
        <w:rPr>
          <w:rFonts w:asciiTheme="majorHAnsi" w:hAnsiTheme="majorHAnsi" w:cstheme="majorHAnsi"/>
        </w:rPr>
      </w:pPr>
    </w:p>
    <w:sectPr w:rsidR="00F24C00" w:rsidRPr="00D02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E" w:rsidRDefault="00DE3F3E" w:rsidP="00944526">
      <w:pPr>
        <w:spacing w:after="0" w:line="240" w:lineRule="auto"/>
      </w:pPr>
      <w:r>
        <w:separator/>
      </w:r>
    </w:p>
  </w:endnote>
  <w:endnote w:type="continuationSeparator" w:id="0">
    <w:p w:rsidR="00DE3F3E" w:rsidRDefault="00DE3F3E" w:rsidP="009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E" w:rsidRDefault="00DE3F3E" w:rsidP="00944526">
      <w:pPr>
        <w:spacing w:after="0" w:line="240" w:lineRule="auto"/>
      </w:pPr>
      <w:r>
        <w:separator/>
      </w:r>
    </w:p>
  </w:footnote>
  <w:footnote w:type="continuationSeparator" w:id="0">
    <w:p w:rsidR="00DE3F3E" w:rsidRDefault="00DE3F3E" w:rsidP="0094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26" w:rsidRDefault="00944526">
    <w:pPr>
      <w:pStyle w:val="Header"/>
    </w:pPr>
    <w:r>
      <w:rPr>
        <w:noProof/>
      </w:rPr>
      <w:drawing>
        <wp:inline distT="0" distB="0" distL="0" distR="0">
          <wp:extent cx="3305175" cy="462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dy_punch_timeclock_software_logo_85_blue_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956" cy="47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526" w:rsidRDefault="0094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E10"/>
    <w:multiLevelType w:val="singleLevel"/>
    <w:tmpl w:val="B6C40D4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4"/>
    <w:rsid w:val="004109A4"/>
    <w:rsid w:val="00944526"/>
    <w:rsid w:val="00A27C3E"/>
    <w:rsid w:val="00D02094"/>
    <w:rsid w:val="00DE3F3E"/>
    <w:rsid w:val="00F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957AF"/>
  <w15:chartTrackingRefBased/>
  <w15:docId w15:val="{126CD6EF-8DFA-4BB7-9011-62AF394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02094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26"/>
  </w:style>
  <w:style w:type="paragraph" w:styleId="Footer">
    <w:name w:val="footer"/>
    <w:basedOn w:val="Normal"/>
    <w:link w:val="FooterChar"/>
    <w:uiPriority w:val="99"/>
    <w:unhideWhenUsed/>
    <w:rsid w:val="009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26"/>
  </w:style>
  <w:style w:type="character" w:customStyle="1" w:styleId="Heading1Char">
    <w:name w:val="Heading 1 Char"/>
    <w:basedOn w:val="DefaultParagraphFont"/>
    <w:link w:val="Heading1"/>
    <w:uiPriority w:val="99"/>
    <w:rsid w:val="00D02094"/>
    <w:rPr>
      <w:rFonts w:ascii="Arial" w:eastAsiaTheme="minorEastAsia" w:hAnsi="Arial" w:cs="Arial"/>
      <w:b/>
      <w:bCs/>
      <w:kern w:val="28"/>
      <w:sz w:val="28"/>
      <w:szCs w:val="28"/>
    </w:rPr>
  </w:style>
  <w:style w:type="paragraph" w:customStyle="1" w:styleId="Para">
    <w:name w:val="Para"/>
    <w:basedOn w:val="Normal"/>
    <w:uiPriority w:val="99"/>
    <w:rsid w:val="00D02094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" w:eastAsiaTheme="minorEastAsia" w:hAnsi="Arial" w:cs="Arial"/>
    </w:rPr>
  </w:style>
  <w:style w:type="paragraph" w:styleId="ListNumber">
    <w:name w:val="List Number"/>
    <w:basedOn w:val="Normal"/>
    <w:uiPriority w:val="99"/>
    <w:rsid w:val="00D02094"/>
    <w:pPr>
      <w:widowControl w:val="0"/>
      <w:autoSpaceDE w:val="0"/>
      <w:autoSpaceDN w:val="0"/>
      <w:adjustRightInd w:val="0"/>
      <w:spacing w:before="80" w:after="40" w:line="240" w:lineRule="auto"/>
      <w:ind w:left="720" w:hanging="36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cuments\Custom%20Office%20Templates\Template_wor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12B1-2FA0-4A6D-B2C9-51570F0D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Template_word_doc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Czerwonka</dc:creator>
  <cp:keywords/>
  <dc:description/>
  <cp:lastModifiedBy>Eric Czerwonka</cp:lastModifiedBy>
  <cp:revision>1</cp:revision>
  <dcterms:created xsi:type="dcterms:W3CDTF">2017-08-08T19:20:00Z</dcterms:created>
  <dcterms:modified xsi:type="dcterms:W3CDTF">2017-08-08T19:24:00Z</dcterms:modified>
</cp:coreProperties>
</file>